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F369" w14:textId="3DFBBF25" w:rsidR="00DA1EAE" w:rsidRPr="00C41CA1" w:rsidRDefault="00735E9F" w:rsidP="00DA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AE">
        <w:rPr>
          <w:rFonts w:ascii="Times New Roman" w:hAnsi="Times New Roman" w:cs="Times New Roman"/>
          <w:sz w:val="28"/>
          <w:szCs w:val="28"/>
        </w:rPr>
        <w:t>С 1 сентября 2022 г. до 1 сентября 2028 г. будут действовать новые особенности расследования несчастных случаев на производстве в отдельных отраслях и организациях, утвержден</w:t>
      </w:r>
      <w:r w:rsidR="00DA1EAE">
        <w:rPr>
          <w:rFonts w:ascii="Times New Roman" w:hAnsi="Times New Roman" w:cs="Times New Roman"/>
          <w:sz w:val="28"/>
          <w:szCs w:val="28"/>
        </w:rPr>
        <w:t>ные</w:t>
      </w:r>
      <w:r w:rsidRPr="00DA1EAE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20.04.2022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</w:r>
      <w:r w:rsidR="00C41CA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41CA1" w:rsidRPr="00C41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(Зарегистрировано в Минюсте России 01.06.2022 N 68673)</w:t>
        </w:r>
      </w:hyperlink>
      <w:r w:rsidRPr="00C41CA1">
        <w:rPr>
          <w:rFonts w:ascii="Times New Roman" w:hAnsi="Times New Roman" w:cs="Times New Roman"/>
          <w:sz w:val="28"/>
          <w:szCs w:val="28"/>
        </w:rPr>
        <w:t>.</w:t>
      </w:r>
    </w:p>
    <w:p w14:paraId="1668B22E" w14:textId="77777777" w:rsidR="00DA1EAE" w:rsidRPr="00DA1EAE" w:rsidRDefault="00735E9F" w:rsidP="00DA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 xml:space="preserve">Одно из нововведений - классификаторы несчастных случаев и их </w:t>
      </w:r>
      <w:r w:rsidRPr="00DA1EAE">
        <w:rPr>
          <w:rFonts w:ascii="Times New Roman" w:hAnsi="Times New Roman" w:cs="Times New Roman"/>
          <w:sz w:val="28"/>
          <w:szCs w:val="28"/>
        </w:rPr>
        <w:t>причин. Они помогут более четко определить причины несчастных случаев, мероприятия по их предотвращению. Вводятся классификаторы иных признаков и факторов, среди которых - классификаторы категории несчастного случая, по времени суток на момент происшествия, по полу, возрасту пострадавшего.</w:t>
      </w:r>
    </w:p>
    <w:p w14:paraId="355961E9" w14:textId="476F97D1" w:rsidR="00DA1EAE" w:rsidRPr="00DA1EAE" w:rsidRDefault="00735E9F" w:rsidP="00DA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AE">
        <w:rPr>
          <w:rFonts w:ascii="Times New Roman" w:hAnsi="Times New Roman" w:cs="Times New Roman"/>
          <w:sz w:val="28"/>
          <w:szCs w:val="28"/>
        </w:rPr>
        <w:t>Обновлены формы необходимых документов. Конкретизирован порядок расследования несчастных случаев в таких отраслях, как атомная энергетика, электроэнергетика, транспорт и др. Пересмотрен порядок формирования комиссии по расследованию несчастных случаев</w:t>
      </w:r>
      <w:r w:rsidR="00DA1EAE">
        <w:rPr>
          <w:rFonts w:ascii="Times New Roman" w:hAnsi="Times New Roman" w:cs="Times New Roman"/>
          <w:sz w:val="28"/>
          <w:szCs w:val="28"/>
        </w:rPr>
        <w:t xml:space="preserve"> и возможность замены одного члена комиссии на другого</w:t>
      </w:r>
      <w:r w:rsidRPr="00DA1EAE">
        <w:rPr>
          <w:rFonts w:ascii="Times New Roman" w:hAnsi="Times New Roman" w:cs="Times New Roman"/>
          <w:sz w:val="28"/>
          <w:szCs w:val="28"/>
        </w:rPr>
        <w:t>.</w:t>
      </w:r>
    </w:p>
    <w:p w14:paraId="76F6A580" w14:textId="6F8E75B9" w:rsidR="00E53EEA" w:rsidRPr="00DA1EAE" w:rsidRDefault="00C41CA1" w:rsidP="00DA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1EAE" w:rsidRPr="00DA1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A1EAE" w:rsidRPr="00DA1EA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24 октября 2002 г. N 73 </w:t>
      </w:r>
      <w:r w:rsidR="00735E9F" w:rsidRPr="00DA1EAE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  <w:r w:rsidR="00735E9F" w:rsidRPr="00DA1EAE">
        <w:rPr>
          <w:rFonts w:ascii="Times New Roman" w:hAnsi="Times New Roman" w:cs="Times New Roman"/>
          <w:sz w:val="28"/>
          <w:szCs w:val="28"/>
        </w:rPr>
        <w:br/>
      </w:r>
    </w:p>
    <w:sectPr w:rsidR="00E53EEA" w:rsidRPr="00D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85"/>
    <w:rsid w:val="00375885"/>
    <w:rsid w:val="00735E9F"/>
    <w:rsid w:val="007F566F"/>
    <w:rsid w:val="00C41CA1"/>
    <w:rsid w:val="00DA1EAE"/>
    <w:rsid w:val="00E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3AC9"/>
  <w15:chartTrackingRefBased/>
  <w15:docId w15:val="{306C4601-470E-4C1C-AB4A-40A6B2A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AE"/>
    <w:rPr>
      <w:color w:val="0000FF"/>
      <w:u w:val="single"/>
    </w:rPr>
  </w:style>
  <w:style w:type="character" w:styleId="a4">
    <w:name w:val="Strong"/>
    <w:basedOn w:val="a0"/>
    <w:uiPriority w:val="22"/>
    <w:qFormat/>
    <w:rsid w:val="00C4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9730/" TargetMode="External"/><Relationship Id="rId4" Type="http://schemas.openxmlformats.org/officeDocument/2006/relationships/hyperlink" Target="http://www.consultant.ru/document/cons_doc_LAW_418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4</cp:revision>
  <dcterms:created xsi:type="dcterms:W3CDTF">2022-06-03T10:48:00Z</dcterms:created>
  <dcterms:modified xsi:type="dcterms:W3CDTF">2022-06-03T11:47:00Z</dcterms:modified>
</cp:coreProperties>
</file>